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84" w:rsidRDefault="00494F84">
      <w:pPr>
        <w:jc w:val="center"/>
        <w:rPr>
          <w:sz w:val="20"/>
        </w:rPr>
      </w:pPr>
    </w:p>
    <w:p w:rsidR="00494F84" w:rsidRDefault="00D541F5" w:rsidP="005B597F">
      <w:pPr>
        <w:ind w:left="-426" w:right="-659"/>
        <w:jc w:val="center"/>
        <w:rPr>
          <w:sz w:val="20"/>
        </w:rPr>
      </w:pPr>
      <w:r>
        <w:rPr>
          <w:noProof/>
          <w:sz w:val="20"/>
          <w:lang w:eastAsia="fr-CA"/>
        </w:rPr>
        <w:drawing>
          <wp:inline distT="0" distB="0" distL="0" distR="0">
            <wp:extent cx="6921500" cy="1206500"/>
            <wp:effectExtent l="1905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6921500" cy="1206500"/>
                    </a:xfrm>
                    <a:prstGeom prst="rect">
                      <a:avLst/>
                    </a:prstGeom>
                    <a:noFill/>
                    <a:ln w="9525">
                      <a:noFill/>
                      <a:miter lim="800000"/>
                      <a:headEnd/>
                      <a:tailEnd/>
                    </a:ln>
                  </pic:spPr>
                </pic:pic>
              </a:graphicData>
            </a:graphic>
          </wp:inline>
        </w:drawing>
      </w:r>
    </w:p>
    <w:p w:rsidR="00293914" w:rsidRDefault="00191FB3" w:rsidP="00191FB3">
      <w:pPr>
        <w:pStyle w:val="Titre6"/>
        <w:ind w:left="0" w:firstLine="0"/>
        <w:rPr>
          <w:b/>
          <w:bCs/>
          <w:i/>
        </w:rPr>
      </w:pPr>
      <w:r w:rsidRPr="00293914">
        <w:rPr>
          <w:b/>
          <w:bCs/>
          <w:i/>
        </w:rPr>
        <w:t xml:space="preserve">                                        </w:t>
      </w:r>
    </w:p>
    <w:p w:rsidR="00293914" w:rsidRDefault="00293914" w:rsidP="00191FB3">
      <w:pPr>
        <w:pStyle w:val="Titre6"/>
        <w:ind w:left="0" w:firstLine="0"/>
        <w:rPr>
          <w:b/>
          <w:bCs/>
          <w:i/>
        </w:rPr>
      </w:pPr>
    </w:p>
    <w:p w:rsidR="00293914" w:rsidRDefault="00191FB3" w:rsidP="00293914">
      <w:pPr>
        <w:pStyle w:val="Titre6"/>
        <w:ind w:left="2124"/>
        <w:rPr>
          <w:b/>
          <w:bCs/>
          <w:i/>
        </w:rPr>
      </w:pPr>
      <w:r w:rsidRPr="00293914">
        <w:rPr>
          <w:b/>
          <w:bCs/>
          <w:i/>
        </w:rPr>
        <w:t xml:space="preserve">    </w:t>
      </w:r>
      <w:r w:rsidRPr="00293914">
        <w:rPr>
          <w:b/>
          <w:bCs/>
          <w:i/>
          <w:u w:val="single"/>
        </w:rPr>
        <w:t xml:space="preserve"> PERMIS   DE   BRÛLAGE</w:t>
      </w:r>
      <w:r w:rsidR="00494F84" w:rsidRPr="00293914">
        <w:rPr>
          <w:b/>
          <w:bCs/>
          <w:i/>
        </w:rPr>
        <w:t xml:space="preserve">    </w:t>
      </w:r>
    </w:p>
    <w:p w:rsidR="00494F84" w:rsidRPr="00293914" w:rsidRDefault="00494F84" w:rsidP="00293914">
      <w:pPr>
        <w:pStyle w:val="Titre6"/>
        <w:ind w:left="2124"/>
        <w:rPr>
          <w:b/>
          <w:bCs/>
          <w:i/>
        </w:rPr>
      </w:pPr>
      <w:r w:rsidRPr="00293914">
        <w:rPr>
          <w:b/>
          <w:bCs/>
          <w:i/>
        </w:rPr>
        <w:t xml:space="preserve">                                                     </w:t>
      </w:r>
    </w:p>
    <w:p w:rsidR="00494F84" w:rsidRPr="00293914" w:rsidRDefault="00494F84" w:rsidP="00191FB3">
      <w:pPr>
        <w:jc w:val="center"/>
        <w:rPr>
          <w:i/>
          <w:sz w:val="20"/>
        </w:rPr>
      </w:pPr>
      <w:r w:rsidRPr="00293914">
        <w:rPr>
          <w:b/>
          <w:bCs/>
          <w:i/>
          <w:sz w:val="28"/>
        </w:rPr>
        <w:t xml:space="preserve">                      </w:t>
      </w:r>
    </w:p>
    <w:p w:rsidR="00494F84" w:rsidRPr="00293914" w:rsidRDefault="00293914">
      <w:pPr>
        <w:pStyle w:val="Titre2"/>
        <w:rPr>
          <w:i/>
        </w:rPr>
      </w:pPr>
      <w:r w:rsidRPr="00293914">
        <w:rPr>
          <w:i/>
        </w:rPr>
        <w:t>Référence : Règlement  # 205  Concernant les feux extérieur et brûlages</w:t>
      </w:r>
    </w:p>
    <w:p w:rsidR="00494F84" w:rsidRPr="00293914" w:rsidRDefault="00494F84">
      <w:pPr>
        <w:jc w:val="center"/>
        <w:rPr>
          <w:i/>
          <w:sz w:val="20"/>
        </w:rPr>
      </w:pPr>
    </w:p>
    <w:p w:rsidR="00B066D1" w:rsidRPr="00293914" w:rsidRDefault="00B066D1" w:rsidP="00191FB3">
      <w:pPr>
        <w:rPr>
          <w:b/>
          <w:bCs/>
          <w:i/>
        </w:rPr>
      </w:pPr>
    </w:p>
    <w:p w:rsidR="00293914" w:rsidRPr="00293914" w:rsidRDefault="00293914" w:rsidP="00191FB3">
      <w:pPr>
        <w:rPr>
          <w:b/>
          <w:bCs/>
          <w:i/>
        </w:rPr>
      </w:pPr>
    </w:p>
    <w:p w:rsidR="00293914" w:rsidRPr="00293914" w:rsidRDefault="00293914" w:rsidP="00191FB3">
      <w:pPr>
        <w:rPr>
          <w:b/>
          <w:bCs/>
          <w:i/>
        </w:rPr>
      </w:pPr>
    </w:p>
    <w:p w:rsidR="00191FB3" w:rsidRPr="00293914" w:rsidRDefault="00494F84" w:rsidP="00191FB3">
      <w:pPr>
        <w:rPr>
          <w:b/>
          <w:bCs/>
          <w:i/>
          <w:sz w:val="28"/>
        </w:rPr>
      </w:pPr>
      <w:r w:rsidRPr="00293914">
        <w:rPr>
          <w:b/>
          <w:bCs/>
          <w:i/>
        </w:rPr>
        <w:t>Date :</w:t>
      </w:r>
      <w:r w:rsidR="005B597F" w:rsidRPr="00293914">
        <w:rPr>
          <w:b/>
          <w:bCs/>
          <w:i/>
        </w:rPr>
        <w:t xml:space="preserve"> </w:t>
      </w:r>
      <w:r w:rsidR="00191FB3" w:rsidRPr="00293914">
        <w:rPr>
          <w:b/>
          <w:bCs/>
          <w:i/>
        </w:rPr>
        <w:t xml:space="preserve">_______________________                       </w:t>
      </w:r>
      <w:r w:rsidR="00191FB3" w:rsidRPr="00293914">
        <w:rPr>
          <w:b/>
          <w:bCs/>
          <w:i/>
          <w:sz w:val="28"/>
        </w:rPr>
        <w:t>Permis   No :</w:t>
      </w:r>
      <w:r w:rsidR="005B597F" w:rsidRPr="00293914">
        <w:rPr>
          <w:b/>
          <w:bCs/>
          <w:i/>
          <w:sz w:val="28"/>
        </w:rPr>
        <w:t xml:space="preserve"> _________________</w:t>
      </w:r>
    </w:p>
    <w:p w:rsidR="00494F84" w:rsidRPr="00293914" w:rsidRDefault="00494F84" w:rsidP="00191FB3">
      <w:pPr>
        <w:rPr>
          <w:b/>
          <w:bCs/>
          <w:i/>
        </w:rPr>
      </w:pPr>
    </w:p>
    <w:p w:rsidR="00293914" w:rsidRPr="00293914" w:rsidRDefault="00293914" w:rsidP="00191FB3">
      <w:pPr>
        <w:rPr>
          <w:b/>
          <w:bCs/>
          <w:i/>
        </w:rPr>
      </w:pPr>
    </w:p>
    <w:p w:rsidR="00494F84" w:rsidRPr="00293914" w:rsidRDefault="00494F84">
      <w:pPr>
        <w:rPr>
          <w:i/>
          <w:sz w:val="20"/>
        </w:rPr>
      </w:pPr>
    </w:p>
    <w:tbl>
      <w:tblPr>
        <w:tblpPr w:leftFromText="141" w:rightFromText="141" w:vertAnchor="text" w:horzAnchor="margin" w:tblpY="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9720"/>
      </w:tblGrid>
      <w:tr w:rsidR="00293914" w:rsidRPr="00293914" w:rsidTr="00293914">
        <w:trPr>
          <w:trHeight w:val="4460"/>
        </w:trPr>
        <w:tc>
          <w:tcPr>
            <w:tcW w:w="9720" w:type="dxa"/>
          </w:tcPr>
          <w:p w:rsidR="00293914" w:rsidRPr="00293914" w:rsidRDefault="00293914" w:rsidP="00293914">
            <w:pPr>
              <w:rPr>
                <w:b/>
                <w:bCs/>
                <w:i/>
              </w:rPr>
            </w:pPr>
          </w:p>
          <w:p w:rsidR="00293914" w:rsidRPr="00293914" w:rsidRDefault="005C2686" w:rsidP="00293914">
            <w:pPr>
              <w:rPr>
                <w:b/>
                <w:bCs/>
                <w:i/>
              </w:rPr>
            </w:pPr>
            <w:r w:rsidRPr="005C2686">
              <w:rPr>
                <w:b/>
                <w:bCs/>
                <w:i/>
                <w:noProof/>
                <w:lang w:val="fr-FR"/>
              </w:rPr>
              <w:pict>
                <v:line id="_x0000_s1076" style="position:absolute;z-index:251660288" from="121.55pt,14.9pt" to="439.45pt,14.9pt"/>
              </w:pict>
            </w:r>
            <w:r w:rsidR="00293914" w:rsidRPr="00293914">
              <w:rPr>
                <w:b/>
                <w:bCs/>
                <w:i/>
              </w:rPr>
              <w:t>Nom du demandeur :</w:t>
            </w:r>
          </w:p>
          <w:p w:rsidR="00293914" w:rsidRPr="00293914" w:rsidRDefault="00293914" w:rsidP="00293914">
            <w:pPr>
              <w:rPr>
                <w:i/>
                <w:sz w:val="20"/>
              </w:rPr>
            </w:pPr>
          </w:p>
          <w:p w:rsidR="00293914" w:rsidRPr="00293914" w:rsidRDefault="005C2686" w:rsidP="00293914">
            <w:pPr>
              <w:rPr>
                <w:b/>
                <w:bCs/>
                <w:i/>
              </w:rPr>
            </w:pPr>
            <w:r w:rsidRPr="005C2686">
              <w:rPr>
                <w:b/>
                <w:bCs/>
                <w:i/>
                <w:noProof/>
                <w:lang w:val="fr-FR"/>
              </w:rPr>
              <w:pict>
                <v:line id="_x0000_s1077" style="position:absolute;z-index:251661312" from="65.45pt,12pt" to="439.45pt,12pt"/>
              </w:pict>
            </w:r>
            <w:r w:rsidR="00293914" w:rsidRPr="00293914">
              <w:rPr>
                <w:b/>
                <w:bCs/>
                <w:i/>
              </w:rPr>
              <w:t>Adresse :</w:t>
            </w:r>
          </w:p>
          <w:p w:rsidR="00293914" w:rsidRPr="00293914" w:rsidRDefault="00293914" w:rsidP="00293914">
            <w:pPr>
              <w:rPr>
                <w:b/>
                <w:bCs/>
                <w:i/>
              </w:rPr>
            </w:pPr>
          </w:p>
          <w:p w:rsidR="00293914" w:rsidRPr="00293914" w:rsidRDefault="00293914" w:rsidP="00293914">
            <w:pPr>
              <w:ind w:right="-375"/>
              <w:rPr>
                <w:b/>
                <w:i/>
              </w:rPr>
            </w:pPr>
            <w:r w:rsidRPr="00293914">
              <w:rPr>
                <w:b/>
                <w:i/>
              </w:rPr>
              <w:t>No téléphone : ______________________________________________________________</w:t>
            </w:r>
          </w:p>
          <w:p w:rsidR="00293914" w:rsidRPr="00293914" w:rsidRDefault="00293914" w:rsidP="00293914">
            <w:pPr>
              <w:ind w:right="-375"/>
              <w:rPr>
                <w:i/>
                <w:sz w:val="20"/>
              </w:rPr>
            </w:pPr>
          </w:p>
          <w:p w:rsidR="00293914" w:rsidRPr="00293914" w:rsidRDefault="00293914" w:rsidP="00293914">
            <w:pPr>
              <w:rPr>
                <w:b/>
                <w:bCs/>
                <w:i/>
              </w:rPr>
            </w:pPr>
            <w:r w:rsidRPr="00293914">
              <w:rPr>
                <w:b/>
                <w:bCs/>
                <w:i/>
              </w:rPr>
              <w:t>Autre no téléphone : _________________________________________________________</w:t>
            </w:r>
          </w:p>
          <w:p w:rsidR="00293914" w:rsidRPr="00293914" w:rsidRDefault="00293914" w:rsidP="00293914">
            <w:pPr>
              <w:rPr>
                <w:b/>
                <w:bCs/>
                <w:i/>
              </w:rPr>
            </w:pPr>
          </w:p>
          <w:p w:rsidR="00293914" w:rsidRPr="00293914" w:rsidRDefault="005C2686" w:rsidP="00293914">
            <w:pPr>
              <w:rPr>
                <w:b/>
                <w:bCs/>
                <w:i/>
              </w:rPr>
            </w:pPr>
            <w:r w:rsidRPr="005C2686">
              <w:rPr>
                <w:b/>
                <w:bCs/>
                <w:i/>
                <w:noProof/>
                <w:lang w:val="fr-FR"/>
              </w:rPr>
              <w:pict>
                <v:line id="_x0000_s1078" style="position:absolute;z-index:251662336" from="93.5pt,14.85pt" to="448.8pt,14.85pt"/>
              </w:pict>
            </w:r>
            <w:r w:rsidR="00293914" w:rsidRPr="00293914">
              <w:rPr>
                <w:b/>
                <w:bCs/>
                <w:i/>
              </w:rPr>
              <w:t>Lieu de brûlage :</w:t>
            </w:r>
          </w:p>
          <w:p w:rsidR="00293914" w:rsidRPr="00293914" w:rsidRDefault="00293914" w:rsidP="00293914">
            <w:pPr>
              <w:rPr>
                <w:i/>
                <w:sz w:val="20"/>
              </w:rPr>
            </w:pPr>
          </w:p>
          <w:p w:rsidR="00293914" w:rsidRPr="00293914" w:rsidRDefault="005C2686" w:rsidP="00293914">
            <w:pPr>
              <w:rPr>
                <w:b/>
                <w:bCs/>
                <w:i/>
              </w:rPr>
            </w:pPr>
            <w:r w:rsidRPr="005C2686">
              <w:rPr>
                <w:b/>
                <w:bCs/>
                <w:i/>
                <w:noProof/>
                <w:lang w:val="fr-FR"/>
              </w:rPr>
              <w:pict>
                <v:line id="_x0000_s1079" style="position:absolute;z-index:251663360" from="102.85pt,11.55pt" to="448.8pt,11.55pt"/>
              </w:pict>
            </w:r>
            <w:r w:rsidR="00293914" w:rsidRPr="00293914">
              <w:rPr>
                <w:b/>
                <w:bCs/>
                <w:i/>
              </w:rPr>
              <w:t>Détail sur le feu :</w:t>
            </w:r>
          </w:p>
          <w:p w:rsidR="00293914" w:rsidRPr="00293914" w:rsidRDefault="00293914" w:rsidP="00293914">
            <w:pPr>
              <w:rPr>
                <w:i/>
                <w:sz w:val="20"/>
              </w:rPr>
            </w:pPr>
          </w:p>
          <w:p w:rsidR="00293914" w:rsidRPr="00293914" w:rsidRDefault="005C2686" w:rsidP="00293914">
            <w:pPr>
              <w:rPr>
                <w:i/>
                <w:sz w:val="28"/>
              </w:rPr>
            </w:pPr>
            <w:r w:rsidRPr="005C2686">
              <w:rPr>
                <w:i/>
                <w:noProof/>
                <w:sz w:val="20"/>
                <w:lang w:val="fr-FR"/>
              </w:rPr>
              <w:pict>
                <v:line id="_x0000_s1080" style="position:absolute;z-index:251664384" from="102.85pt,6.35pt" to="448.8pt,6.35pt"/>
              </w:pict>
            </w:r>
          </w:p>
          <w:p w:rsidR="00293914" w:rsidRPr="00293914" w:rsidRDefault="00293914" w:rsidP="00293914">
            <w:pPr>
              <w:rPr>
                <w:i/>
                <w:sz w:val="20"/>
              </w:rPr>
            </w:pPr>
          </w:p>
          <w:p w:rsidR="00293914" w:rsidRPr="00293914" w:rsidRDefault="005C2686" w:rsidP="00293914">
            <w:pPr>
              <w:rPr>
                <w:b/>
                <w:bCs/>
                <w:i/>
              </w:rPr>
            </w:pPr>
            <w:r w:rsidRPr="005C2686">
              <w:rPr>
                <w:b/>
                <w:bCs/>
                <w:i/>
                <w:noProof/>
                <w:lang w:val="fr-FR"/>
              </w:rPr>
              <w:pict>
                <v:line id="_x0000_s1081" style="position:absolute;z-index:251665408" from="149.6pt,12.45pt" to="448.8pt,12.45pt"/>
              </w:pict>
            </w:r>
            <w:r w:rsidR="00293914" w:rsidRPr="00293914">
              <w:rPr>
                <w:b/>
                <w:bCs/>
                <w:i/>
              </w:rPr>
              <w:t>Responsable du brûlage :</w:t>
            </w:r>
          </w:p>
          <w:p w:rsidR="00293914" w:rsidRPr="00293914" w:rsidRDefault="00293914" w:rsidP="00293914">
            <w:pPr>
              <w:rPr>
                <w:i/>
                <w:sz w:val="20"/>
              </w:rPr>
            </w:pPr>
          </w:p>
          <w:p w:rsidR="00293914" w:rsidRPr="00293914" w:rsidRDefault="00293914" w:rsidP="00293914">
            <w:pPr>
              <w:rPr>
                <w:b/>
                <w:bCs/>
                <w:i/>
              </w:rPr>
            </w:pPr>
          </w:p>
        </w:tc>
      </w:tr>
    </w:tbl>
    <w:p w:rsidR="00293914" w:rsidRDefault="00293914">
      <w:pPr>
        <w:rPr>
          <w:sz w:val="20"/>
        </w:rPr>
      </w:pPr>
    </w:p>
    <w:p w:rsidR="00293914" w:rsidRDefault="00293914">
      <w:pPr>
        <w:rPr>
          <w:sz w:val="20"/>
        </w:rPr>
      </w:pPr>
    </w:p>
    <w:p w:rsidR="00494F84" w:rsidRPr="00293914" w:rsidRDefault="00494F84">
      <w:pPr>
        <w:pStyle w:val="Corpsdetexte"/>
        <w:rPr>
          <w:i/>
          <w:sz w:val="22"/>
        </w:rPr>
      </w:pPr>
      <w:r w:rsidRPr="00293914">
        <w:rPr>
          <w:i/>
          <w:sz w:val="22"/>
        </w:rPr>
        <w:t xml:space="preserve">Par la présente, je soussigné, demande l’autorisation à la municipalité de St-Mathieu-d’Harricana pour effectuer </w:t>
      </w:r>
      <w:r w:rsidR="00CE505F">
        <w:rPr>
          <w:i/>
          <w:sz w:val="22"/>
        </w:rPr>
        <w:t xml:space="preserve"> </w:t>
      </w:r>
      <w:r w:rsidRPr="00293914">
        <w:rPr>
          <w:i/>
          <w:sz w:val="22"/>
        </w:rPr>
        <w:t>un brûlage à ciel ouvert. Il est entendu que je suis responsable de ce feu que je dois garder sous contrôle et sous surveillance en tout temps et voir à ce que les lieux soient sécuritaires.</w:t>
      </w:r>
    </w:p>
    <w:p w:rsidR="00494F84" w:rsidRDefault="00494F84">
      <w:pPr>
        <w:jc w:val="both"/>
        <w:rPr>
          <w:i/>
          <w:sz w:val="22"/>
        </w:rPr>
      </w:pPr>
      <w:r w:rsidRPr="00293914">
        <w:rPr>
          <w:i/>
          <w:sz w:val="22"/>
        </w:rPr>
        <w:t>Si les pompiers sont demandés sur les lieux, je devrais en assumer entièrement les coûts.</w:t>
      </w:r>
    </w:p>
    <w:p w:rsidR="00293914" w:rsidRPr="00293914" w:rsidRDefault="00293914">
      <w:pPr>
        <w:jc w:val="both"/>
        <w:rPr>
          <w:i/>
          <w:sz w:val="22"/>
        </w:rPr>
      </w:pPr>
    </w:p>
    <w:p w:rsidR="00494F84" w:rsidRPr="00293914" w:rsidRDefault="00494F84">
      <w:pPr>
        <w:jc w:val="both"/>
        <w:rPr>
          <w:i/>
          <w:sz w:val="22"/>
        </w:rPr>
      </w:pPr>
    </w:p>
    <w:p w:rsidR="00494F84" w:rsidRDefault="00494F84">
      <w:pPr>
        <w:pStyle w:val="Corpsdetexte"/>
        <w:rPr>
          <w:i/>
          <w:sz w:val="22"/>
        </w:rPr>
      </w:pPr>
      <w:r w:rsidRPr="00293914">
        <w:rPr>
          <w:i/>
          <w:sz w:val="22"/>
        </w:rPr>
        <w:t>Ce permis ne me dégage pas des responsabilités qui peuvent être encourues contre moi à la suite de tout dommage qui pourrait être occasionné par ce brûlage.</w:t>
      </w:r>
    </w:p>
    <w:p w:rsidR="00293914" w:rsidRPr="00293914" w:rsidRDefault="00293914">
      <w:pPr>
        <w:pStyle w:val="Corpsdetexte"/>
        <w:rPr>
          <w:i/>
          <w:sz w:val="22"/>
        </w:rPr>
      </w:pPr>
    </w:p>
    <w:p w:rsidR="00494F84" w:rsidRPr="00293914" w:rsidRDefault="00494F84">
      <w:pPr>
        <w:jc w:val="both"/>
        <w:rPr>
          <w:i/>
          <w:sz w:val="22"/>
        </w:rPr>
      </w:pPr>
    </w:p>
    <w:p w:rsidR="00494F84" w:rsidRPr="00293914" w:rsidRDefault="00494F84">
      <w:pPr>
        <w:pStyle w:val="Corpsdetexte2"/>
        <w:rPr>
          <w:i/>
          <w:sz w:val="22"/>
        </w:rPr>
      </w:pPr>
      <w:r w:rsidRPr="00293914">
        <w:rPr>
          <w:i/>
          <w:sz w:val="22"/>
        </w:rPr>
        <w:t>La municipalité de St-Mathieu-d’Harricana se dégage de toute responsabilité pouvant résulter de l’émission de ce permis.</w:t>
      </w:r>
    </w:p>
    <w:p w:rsidR="00494F84" w:rsidRPr="00293914" w:rsidRDefault="00494F84">
      <w:pPr>
        <w:rPr>
          <w:i/>
          <w:sz w:val="22"/>
        </w:rPr>
      </w:pPr>
    </w:p>
    <w:p w:rsidR="00494F84" w:rsidRDefault="00494F84">
      <w:pPr>
        <w:ind w:left="5664" w:hanging="4950"/>
        <w:rPr>
          <w:i/>
          <w:sz w:val="22"/>
        </w:rPr>
      </w:pPr>
    </w:p>
    <w:p w:rsidR="00293914" w:rsidRDefault="00293914">
      <w:pPr>
        <w:ind w:left="5664" w:hanging="4950"/>
        <w:rPr>
          <w:i/>
          <w:sz w:val="22"/>
        </w:rPr>
      </w:pPr>
    </w:p>
    <w:p w:rsidR="00293914" w:rsidRPr="00293914" w:rsidRDefault="00293914">
      <w:pPr>
        <w:ind w:left="5664" w:hanging="4950"/>
        <w:rPr>
          <w:i/>
          <w:sz w:val="22"/>
        </w:rPr>
      </w:pPr>
    </w:p>
    <w:p w:rsidR="00494F84" w:rsidRPr="00293914" w:rsidRDefault="005C2686">
      <w:pPr>
        <w:ind w:left="5664" w:hanging="4950"/>
        <w:rPr>
          <w:i/>
          <w:sz w:val="28"/>
        </w:rPr>
      </w:pPr>
      <w:r w:rsidRPr="005C2686">
        <w:rPr>
          <w:i/>
          <w:noProof/>
          <w:sz w:val="20"/>
          <w:lang w:val="fr-FR"/>
        </w:rPr>
        <w:pict>
          <v:line id="_x0000_s1045" style="position:absolute;left:0;text-align:left;z-index:251650560" from="0,10pt" to="215.05pt,10pt"/>
        </w:pict>
      </w:r>
    </w:p>
    <w:p w:rsidR="00494F84" w:rsidRPr="00293914" w:rsidRDefault="00494F84">
      <w:pPr>
        <w:pStyle w:val="Titre5"/>
        <w:ind w:hanging="5664"/>
        <w:rPr>
          <w:i/>
          <w:sz w:val="22"/>
        </w:rPr>
      </w:pPr>
      <w:r w:rsidRPr="00293914">
        <w:rPr>
          <w:i/>
          <w:sz w:val="22"/>
        </w:rPr>
        <w:t>Signature du demandeur</w:t>
      </w:r>
    </w:p>
    <w:p w:rsidR="00293914" w:rsidRDefault="00293914">
      <w:pPr>
        <w:ind w:left="5664" w:hanging="4950"/>
        <w:rPr>
          <w:sz w:val="28"/>
        </w:rPr>
      </w:pPr>
    </w:p>
    <w:p w:rsidR="00494F84" w:rsidRDefault="00494F84">
      <w:pPr>
        <w:ind w:left="5664" w:hanging="4950"/>
        <w:rPr>
          <w:sz w:val="28"/>
        </w:rPr>
      </w:pPr>
      <w:r>
        <w:rPr>
          <w:sz w:val="28"/>
        </w:rPr>
        <w:tab/>
      </w:r>
    </w:p>
    <w:p w:rsidR="00494F84" w:rsidRDefault="00494F84" w:rsidP="0011175F">
      <w:r>
        <w:rPr>
          <w:b/>
          <w:bCs/>
          <w:u w:val="single"/>
        </w:rPr>
        <w:t>ATTENTION :</w:t>
      </w:r>
      <w:r>
        <w:t xml:space="preserve"> </w:t>
      </w:r>
      <w:r w:rsidR="00191FB3">
        <w:t xml:space="preserve"> </w:t>
      </w:r>
      <w:r>
        <w:t xml:space="preserve"> Appeler avant de mettre le feu</w:t>
      </w:r>
    </w:p>
    <w:p w:rsidR="00494F84" w:rsidRDefault="00494F84">
      <w:pPr>
        <w:ind w:left="5664" w:hanging="2124"/>
        <w:rPr>
          <w:b/>
          <w:bCs/>
          <w:sz w:val="20"/>
        </w:rPr>
      </w:pPr>
    </w:p>
    <w:p w:rsidR="00494F84" w:rsidRDefault="00494F84" w:rsidP="0011175F">
      <w:pPr>
        <w:rPr>
          <w:sz w:val="22"/>
        </w:rPr>
      </w:pPr>
      <w:r>
        <w:rPr>
          <w:b/>
          <w:bCs/>
          <w:sz w:val="22"/>
        </w:rPr>
        <w:t>SOPFEU</w:t>
      </w:r>
      <w:r>
        <w:rPr>
          <w:sz w:val="22"/>
        </w:rPr>
        <w:t> :   (819) 824-4100</w:t>
      </w:r>
    </w:p>
    <w:p w:rsidR="00494F84" w:rsidRDefault="00494F84">
      <w:pPr>
        <w:ind w:left="5664" w:hanging="4950"/>
        <w:rPr>
          <w:sz w:val="28"/>
        </w:rPr>
      </w:pPr>
    </w:p>
    <w:p w:rsidR="00494F84" w:rsidRDefault="00494F84">
      <w:pPr>
        <w:ind w:left="5664" w:hanging="4950"/>
        <w:rPr>
          <w:sz w:val="28"/>
        </w:rPr>
      </w:pPr>
    </w:p>
    <w:p w:rsidR="00494F84" w:rsidRDefault="005C2686">
      <w:pPr>
        <w:ind w:left="5664" w:hanging="5664"/>
        <w:rPr>
          <w:sz w:val="22"/>
        </w:rPr>
      </w:pPr>
      <w:r w:rsidRPr="005C2686">
        <w:rPr>
          <w:noProof/>
          <w:sz w:val="22"/>
          <w:lang w:val="fr-FR"/>
        </w:rPr>
        <w:pict>
          <v:line id="_x0000_s1048" style="position:absolute;left:0;text-align:left;z-index:251652608" from="364.65pt,9.05pt" to="495.55pt,9.05pt"/>
        </w:pict>
      </w:r>
      <w:r w:rsidRPr="005C2686">
        <w:rPr>
          <w:noProof/>
          <w:sz w:val="22"/>
          <w:lang w:val="fr-FR"/>
        </w:rPr>
        <w:pict>
          <v:line id="_x0000_s1047" style="position:absolute;left:0;text-align:left;z-index:251651584" from="84.15pt,12.4pt" to="224.4pt,12.4pt"/>
        </w:pict>
      </w:r>
      <w:r w:rsidR="00494F84">
        <w:rPr>
          <w:sz w:val="22"/>
        </w:rPr>
        <w:t>Autorisé par :</w:t>
      </w:r>
      <w:r w:rsidR="00494F84">
        <w:rPr>
          <w:sz w:val="22"/>
        </w:rPr>
        <w:tab/>
        <w:t>Valide jusqu’au :</w:t>
      </w:r>
    </w:p>
    <w:p w:rsidR="005101A2" w:rsidRDefault="005101A2" w:rsidP="005101A2">
      <w:r>
        <w:t xml:space="preserve">          </w:t>
      </w:r>
    </w:p>
    <w:p w:rsidR="00191FB3" w:rsidRDefault="00191FB3" w:rsidP="005101A2"/>
    <w:p w:rsidR="005B597F" w:rsidRDefault="005B597F" w:rsidP="005101A2"/>
    <w:p w:rsidR="005B597F" w:rsidRDefault="005B597F" w:rsidP="005101A2"/>
    <w:p w:rsidR="00191FB3" w:rsidRDefault="00191FB3" w:rsidP="005101A2"/>
    <w:p w:rsidR="00191FB3" w:rsidRPr="00B8435E" w:rsidRDefault="005C2686" w:rsidP="005101A2">
      <w:r>
        <w:rPr>
          <w:noProof/>
          <w:lang w:eastAsia="fr-CA"/>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57" type="#_x0000_t84" style="position:absolute;margin-left:-4.45pt;margin-top:-8.55pt;width:488.6pt;height:28.3pt;z-index:251653632">
            <v:textbox>
              <w:txbxContent>
                <w:p w:rsidR="0065677A" w:rsidRPr="00B8435E" w:rsidRDefault="0065677A" w:rsidP="005B597F">
                  <w:pPr>
                    <w:ind w:left="-142" w:right="-279"/>
                  </w:pPr>
                  <w:r>
                    <w:t xml:space="preserve">          Pour éviter une perte de contrôle de son brûlage, voici les consignes qu’il faut suivre :</w:t>
                  </w:r>
                </w:p>
              </w:txbxContent>
            </v:textbox>
          </v:shape>
        </w:pict>
      </w:r>
    </w:p>
    <w:p w:rsidR="00191FB3" w:rsidRDefault="00191FB3" w:rsidP="00191FB3">
      <w:pPr>
        <w:pStyle w:val="Paragraphedeliste"/>
        <w:jc w:val="both"/>
      </w:pPr>
    </w:p>
    <w:p w:rsidR="00191FB3" w:rsidRDefault="00191FB3" w:rsidP="00191FB3">
      <w:pPr>
        <w:pStyle w:val="Paragraphedeliste"/>
        <w:jc w:val="both"/>
      </w:pPr>
    </w:p>
    <w:p w:rsidR="005101A2" w:rsidRPr="00E6499C" w:rsidRDefault="00293914" w:rsidP="00293914">
      <w:pPr>
        <w:pStyle w:val="Paragraphedeliste"/>
        <w:numPr>
          <w:ilvl w:val="0"/>
          <w:numId w:val="1"/>
        </w:numPr>
        <w:jc w:val="both"/>
        <w:rPr>
          <w:i/>
        </w:rPr>
      </w:pPr>
      <w:r w:rsidRPr="00E6499C">
        <w:rPr>
          <w:i/>
        </w:rPr>
        <w:t>Dégager le sol où</w:t>
      </w:r>
      <w:r w:rsidR="005101A2" w:rsidRPr="00E6499C">
        <w:rPr>
          <w:i/>
        </w:rPr>
        <w:t xml:space="preserve"> se fera le brûlage de toute matière inflammable</w:t>
      </w:r>
      <w:r w:rsidRPr="00E6499C">
        <w:rPr>
          <w:i/>
        </w:rPr>
        <w:t xml:space="preserve"> (</w:t>
      </w:r>
      <w:r w:rsidRPr="0011175F">
        <w:rPr>
          <w:b/>
          <w:i/>
          <w:u w:val="single"/>
        </w:rPr>
        <w:t>6 mètres autour</w:t>
      </w:r>
      <w:r w:rsidRPr="00E6499C">
        <w:rPr>
          <w:i/>
        </w:rPr>
        <w:t>)</w:t>
      </w:r>
      <w:r w:rsidR="005101A2" w:rsidRPr="00E6499C">
        <w:rPr>
          <w:i/>
        </w:rPr>
        <w:t>.</w:t>
      </w:r>
    </w:p>
    <w:p w:rsidR="005101A2" w:rsidRPr="00E6499C" w:rsidRDefault="005101A2" w:rsidP="005101A2">
      <w:pPr>
        <w:pStyle w:val="Paragraphedeliste"/>
        <w:numPr>
          <w:ilvl w:val="0"/>
          <w:numId w:val="1"/>
        </w:numPr>
        <w:jc w:val="both"/>
        <w:rPr>
          <w:i/>
        </w:rPr>
      </w:pPr>
      <w:r w:rsidRPr="00E6499C">
        <w:rPr>
          <w:i/>
        </w:rPr>
        <w:t>S’éloigner des lignes électriques.</w:t>
      </w:r>
    </w:p>
    <w:p w:rsidR="005101A2" w:rsidRPr="00E6499C" w:rsidRDefault="005101A2" w:rsidP="005101A2">
      <w:pPr>
        <w:pStyle w:val="Paragraphedeliste"/>
        <w:numPr>
          <w:ilvl w:val="0"/>
          <w:numId w:val="1"/>
        </w:numPr>
        <w:jc w:val="both"/>
        <w:rPr>
          <w:i/>
        </w:rPr>
      </w:pPr>
      <w:r w:rsidRPr="00E6499C">
        <w:rPr>
          <w:i/>
        </w:rPr>
        <w:t>Ne pas allumer plus d’un tas à la fois à moins que plusieurs personnes ne soient en place.</w:t>
      </w:r>
    </w:p>
    <w:p w:rsidR="005101A2" w:rsidRPr="00E6499C" w:rsidRDefault="00293914" w:rsidP="005101A2">
      <w:pPr>
        <w:pStyle w:val="Paragraphedeliste"/>
        <w:numPr>
          <w:ilvl w:val="0"/>
          <w:numId w:val="1"/>
        </w:numPr>
        <w:jc w:val="both"/>
        <w:rPr>
          <w:i/>
        </w:rPr>
      </w:pPr>
      <w:r w:rsidRPr="00E6499C">
        <w:rPr>
          <w:i/>
        </w:rPr>
        <w:t xml:space="preserve">Il est entendu qu’il est interdit d’utiliser les matières suivantes comme combustible : pneus ou autres matières à base de caoutchouc, matériaux de construction, ordures, produits dangereux domestiques (peinture, huiles, solvants), produits polluants ou tout autres produits dont </w:t>
      </w:r>
      <w:r w:rsidR="00E6499C" w:rsidRPr="00E6499C">
        <w:rPr>
          <w:i/>
        </w:rPr>
        <w:t>la combustion</w:t>
      </w:r>
      <w:r w:rsidRPr="00E6499C">
        <w:rPr>
          <w:i/>
        </w:rPr>
        <w:t xml:space="preserve"> est prohibée par les lors et les règlements en vigueur.</w:t>
      </w:r>
    </w:p>
    <w:p w:rsidR="00E6499C" w:rsidRPr="00E6499C" w:rsidRDefault="00E6499C" w:rsidP="005101A2">
      <w:pPr>
        <w:pStyle w:val="Paragraphedeliste"/>
        <w:numPr>
          <w:ilvl w:val="0"/>
          <w:numId w:val="1"/>
        </w:numPr>
        <w:jc w:val="both"/>
        <w:rPr>
          <w:i/>
        </w:rPr>
      </w:pPr>
      <w:r w:rsidRPr="00E6499C">
        <w:rPr>
          <w:i/>
        </w:rPr>
        <w:t>Assurer une surveillance constante</w:t>
      </w:r>
      <w:r w:rsidR="005101A2" w:rsidRPr="00E6499C">
        <w:rPr>
          <w:i/>
        </w:rPr>
        <w:t>.</w:t>
      </w:r>
      <w:r w:rsidRPr="00E6499C">
        <w:rPr>
          <w:i/>
        </w:rPr>
        <w:t xml:space="preserve"> </w:t>
      </w:r>
    </w:p>
    <w:p w:rsidR="00E6499C" w:rsidRPr="00E6499C" w:rsidRDefault="00E6499C" w:rsidP="005101A2">
      <w:pPr>
        <w:pStyle w:val="Paragraphedeliste"/>
        <w:numPr>
          <w:ilvl w:val="0"/>
          <w:numId w:val="1"/>
        </w:numPr>
        <w:jc w:val="both"/>
        <w:rPr>
          <w:i/>
        </w:rPr>
      </w:pPr>
      <w:r w:rsidRPr="00E6499C">
        <w:rPr>
          <w:i/>
        </w:rPr>
        <w:t>Il est entendu qu’il est interdit de se servir d’accélérant ou autre activant pour allumer ou activer le feu.</w:t>
      </w:r>
    </w:p>
    <w:p w:rsidR="005101A2" w:rsidRPr="00E6499C" w:rsidRDefault="00E6499C" w:rsidP="005101A2">
      <w:pPr>
        <w:pStyle w:val="Paragraphedeliste"/>
        <w:numPr>
          <w:ilvl w:val="0"/>
          <w:numId w:val="1"/>
        </w:numPr>
        <w:jc w:val="both"/>
        <w:rPr>
          <w:i/>
        </w:rPr>
      </w:pPr>
      <w:r w:rsidRPr="00E6499C">
        <w:rPr>
          <w:i/>
        </w:rPr>
        <w:t>Une personne responsable doit demeurer constamment à proximité du site de brûlage jusqu’à l’extinction complète du feu et garder le plein contrôle sur le brasier.</w:t>
      </w:r>
    </w:p>
    <w:p w:rsidR="005101A2" w:rsidRPr="00E6499C" w:rsidRDefault="005101A2" w:rsidP="005101A2">
      <w:pPr>
        <w:pStyle w:val="Paragraphedeliste"/>
        <w:numPr>
          <w:ilvl w:val="0"/>
          <w:numId w:val="1"/>
        </w:numPr>
        <w:jc w:val="both"/>
        <w:rPr>
          <w:i/>
        </w:rPr>
      </w:pPr>
      <w:r w:rsidRPr="00E6499C">
        <w:rPr>
          <w:i/>
        </w:rPr>
        <w:t>Se méfier du vent.</w:t>
      </w:r>
    </w:p>
    <w:p w:rsidR="00E6499C" w:rsidRPr="00E6499C" w:rsidRDefault="00E6499C" w:rsidP="005101A2">
      <w:pPr>
        <w:pStyle w:val="Paragraphedeliste"/>
        <w:numPr>
          <w:ilvl w:val="0"/>
          <w:numId w:val="1"/>
        </w:numPr>
        <w:jc w:val="both"/>
        <w:rPr>
          <w:i/>
        </w:rPr>
      </w:pPr>
      <w:r w:rsidRPr="00E6499C">
        <w:rPr>
          <w:i/>
        </w:rPr>
        <w:t>Sur les lieux du brûlage, il doit y avoir les équipements requis pour combattre un incendie engendré par ce feu, tel que boyaux d’arrosage, extincteurs, pelles ou tout autre équipement approprié et ces équipements doivent en tout temps être accessibles au responsable.</w:t>
      </w:r>
    </w:p>
    <w:p w:rsidR="005101A2" w:rsidRPr="00E6499C" w:rsidRDefault="005101A2" w:rsidP="005101A2">
      <w:pPr>
        <w:pStyle w:val="Paragraphedeliste"/>
        <w:numPr>
          <w:ilvl w:val="0"/>
          <w:numId w:val="1"/>
        </w:numPr>
        <w:jc w:val="both"/>
        <w:rPr>
          <w:i/>
        </w:rPr>
      </w:pPr>
      <w:r w:rsidRPr="00E6499C">
        <w:rPr>
          <w:i/>
        </w:rPr>
        <w:t>Avoir des outils manuels comme des pelles et des râteaux pour intervenir en cas de besoin.</w:t>
      </w:r>
    </w:p>
    <w:p w:rsidR="005101A2" w:rsidRPr="00E6499C" w:rsidRDefault="005101A2" w:rsidP="005101A2">
      <w:pPr>
        <w:pStyle w:val="Paragraphedeliste"/>
        <w:numPr>
          <w:ilvl w:val="0"/>
          <w:numId w:val="1"/>
        </w:numPr>
        <w:jc w:val="both"/>
        <w:rPr>
          <w:i/>
        </w:rPr>
      </w:pPr>
      <w:r w:rsidRPr="00E6499C">
        <w:rPr>
          <w:i/>
        </w:rPr>
        <w:t>Avoir de l’eau à  proximité.</w:t>
      </w:r>
    </w:p>
    <w:p w:rsidR="005101A2" w:rsidRPr="00E6499C" w:rsidRDefault="005101A2" w:rsidP="005101A2">
      <w:pPr>
        <w:pStyle w:val="Paragraphedeliste"/>
        <w:numPr>
          <w:ilvl w:val="0"/>
          <w:numId w:val="1"/>
        </w:numPr>
        <w:jc w:val="both"/>
        <w:rPr>
          <w:i/>
        </w:rPr>
      </w:pPr>
      <w:r w:rsidRPr="00E6499C">
        <w:rPr>
          <w:i/>
        </w:rPr>
        <w:t>Bien éteindre le feu avant de quitter les lieux.</w:t>
      </w:r>
    </w:p>
    <w:p w:rsidR="005101A2" w:rsidRPr="00E6499C" w:rsidRDefault="005101A2" w:rsidP="005101A2">
      <w:pPr>
        <w:pStyle w:val="Paragraphedeliste"/>
        <w:numPr>
          <w:ilvl w:val="0"/>
          <w:numId w:val="1"/>
        </w:numPr>
        <w:jc w:val="both"/>
        <w:rPr>
          <w:i/>
        </w:rPr>
      </w:pPr>
      <w:r w:rsidRPr="00E6499C">
        <w:rPr>
          <w:i/>
        </w:rPr>
        <w:t>En cas d’urgence, faites le 9-1-1.</w:t>
      </w:r>
    </w:p>
    <w:p w:rsidR="00E6499C" w:rsidRDefault="00E6499C" w:rsidP="005101A2">
      <w:pPr>
        <w:pStyle w:val="Paragraphedeliste"/>
        <w:numPr>
          <w:ilvl w:val="0"/>
          <w:numId w:val="1"/>
        </w:numPr>
        <w:jc w:val="both"/>
        <w:rPr>
          <w:i/>
        </w:rPr>
      </w:pPr>
      <w:r w:rsidRPr="00E6499C">
        <w:rPr>
          <w:i/>
        </w:rPr>
        <w:t>Le requérant doit avoir en sa possession, sur les lieux du brûlage, le permis émis par la municipalité.</w:t>
      </w:r>
    </w:p>
    <w:p w:rsidR="0065677A" w:rsidRDefault="0065677A" w:rsidP="0065677A">
      <w:pPr>
        <w:pStyle w:val="Paragraphedeliste"/>
        <w:jc w:val="both"/>
        <w:rPr>
          <w:i/>
        </w:rPr>
      </w:pPr>
    </w:p>
    <w:p w:rsidR="0011175F" w:rsidRDefault="00CB015E" w:rsidP="0065677A">
      <w:pPr>
        <w:pStyle w:val="Paragraphedeliste"/>
        <w:numPr>
          <w:ilvl w:val="0"/>
          <w:numId w:val="7"/>
        </w:numPr>
        <w:jc w:val="both"/>
        <w:rPr>
          <w:b/>
          <w:i/>
          <w:u w:val="single"/>
        </w:rPr>
      </w:pPr>
      <w:r>
        <w:rPr>
          <w:b/>
          <w:i/>
        </w:rPr>
        <w:t xml:space="preserve">Pour plus de détails au sujet du règlement vous pouvez consulter le site internet de la municipalité dans la section « RÈGLEMENT MUNICIPAL » au </w:t>
      </w:r>
      <w:hyperlink r:id="rId6" w:history="1">
        <w:r w:rsidRPr="00AE1CA6">
          <w:rPr>
            <w:rStyle w:val="Lienhypertexte"/>
            <w:b/>
            <w:i/>
          </w:rPr>
          <w:t>www.stmathieudharricana.com</w:t>
        </w:r>
      </w:hyperlink>
    </w:p>
    <w:p w:rsidR="00CB015E" w:rsidRPr="00CB015E" w:rsidRDefault="00CB015E" w:rsidP="00CB015E">
      <w:pPr>
        <w:ind w:left="360"/>
        <w:jc w:val="both"/>
        <w:rPr>
          <w:b/>
          <w:i/>
          <w:u w:val="single"/>
        </w:rPr>
      </w:pPr>
    </w:p>
    <w:p w:rsidR="005101A2" w:rsidRDefault="005C2686" w:rsidP="005101A2">
      <w:pPr>
        <w:pStyle w:val="Paragraphedeliste"/>
        <w:ind w:left="0" w:right="-475"/>
        <w:jc w:val="both"/>
      </w:pPr>
      <w:r>
        <w:rPr>
          <w:noProof/>
          <w:lang w:eastAsia="fr-CA"/>
        </w:rPr>
        <w:pict>
          <v:rect id="_x0000_s1060" style="position:absolute;left:0;text-align:left;margin-left:8.1pt;margin-top:6.4pt;width:468.35pt;height:152.6pt;z-index:251655680">
            <v:textbox>
              <w:txbxContent>
                <w:p w:rsidR="0065677A" w:rsidRDefault="0065677A" w:rsidP="005101A2">
                  <w:pPr>
                    <w:rPr>
                      <w:u w:val="single"/>
                    </w:rPr>
                  </w:pPr>
                </w:p>
                <w:p w:rsidR="0065677A" w:rsidRPr="00E6499C" w:rsidRDefault="0065677A" w:rsidP="005101A2">
                  <w:pPr>
                    <w:rPr>
                      <w:i/>
                      <w:u w:val="single"/>
                    </w:rPr>
                  </w:pPr>
                  <w:r w:rsidRPr="00E6499C">
                    <w:rPr>
                      <w:i/>
                    </w:rPr>
                    <w:t xml:space="preserve">                             </w:t>
                  </w:r>
                  <w:r w:rsidRPr="00E6499C">
                    <w:rPr>
                      <w:i/>
                      <w:u w:val="single"/>
                    </w:rPr>
                    <w:t xml:space="preserve"> Dégagement (espace libre) en forêt, dans un champ ou ailleurs</w:t>
                  </w:r>
                </w:p>
                <w:p w:rsidR="0065677A" w:rsidRPr="00E6499C" w:rsidRDefault="0065677A" w:rsidP="00191FB3">
                  <w:pPr>
                    <w:pStyle w:val="Paragraphedeliste"/>
                    <w:rPr>
                      <w:i/>
                    </w:rPr>
                  </w:pPr>
                </w:p>
                <w:p w:rsidR="0065677A" w:rsidRPr="00E6499C" w:rsidRDefault="0065677A" w:rsidP="005101A2">
                  <w:pPr>
                    <w:pStyle w:val="Paragraphedeliste"/>
                    <w:numPr>
                      <w:ilvl w:val="0"/>
                      <w:numId w:val="2"/>
                    </w:numPr>
                    <w:rPr>
                      <w:i/>
                    </w:rPr>
                  </w:pPr>
                  <w:r w:rsidRPr="00E6499C">
                    <w:rPr>
                      <w:i/>
                    </w:rPr>
                    <w:t>Hauteur maximum des tas : 2.5 m. ou 8 pieds</w:t>
                  </w:r>
                </w:p>
                <w:p w:rsidR="0065677A" w:rsidRPr="00E6499C" w:rsidRDefault="0065677A" w:rsidP="00E6499C">
                  <w:pPr>
                    <w:ind w:left="708"/>
                    <w:rPr>
                      <w:i/>
                      <w:u w:val="single"/>
                    </w:rPr>
                  </w:pPr>
                  <w:r w:rsidRPr="00E6499C">
                    <w:rPr>
                      <w:i/>
                    </w:rPr>
                    <w:t xml:space="preserve">      </w:t>
                  </w:r>
                  <w:r w:rsidRPr="00E6499C">
                    <w:rPr>
                      <w:i/>
                      <w:u w:val="single"/>
                    </w:rPr>
                    <w:t>Distance du tas par rapport à  la forêt, aux bâtiments ou tous les autres objets.</w:t>
                  </w:r>
                </w:p>
                <w:p w:rsidR="0065677A" w:rsidRPr="00E6499C" w:rsidRDefault="0065677A" w:rsidP="00191FB3">
                  <w:pPr>
                    <w:pStyle w:val="Paragraphedeliste"/>
                    <w:rPr>
                      <w:i/>
                    </w:rPr>
                  </w:pPr>
                </w:p>
                <w:p w:rsidR="0065677A" w:rsidRPr="0011175F" w:rsidRDefault="0065677A" w:rsidP="00191FB3">
                  <w:pPr>
                    <w:pStyle w:val="Paragraphedeliste"/>
                    <w:numPr>
                      <w:ilvl w:val="0"/>
                      <w:numId w:val="2"/>
                    </w:numPr>
                    <w:rPr>
                      <w:b/>
                      <w:i/>
                    </w:rPr>
                  </w:pPr>
                  <w:r w:rsidRPr="00E6499C">
                    <w:rPr>
                      <w:i/>
                    </w:rPr>
                    <w:t xml:space="preserve">= </w:t>
                  </w:r>
                  <w:r w:rsidRPr="0011175F">
                    <w:rPr>
                      <w:b/>
                      <w:i/>
                    </w:rPr>
                    <w:t>30 mètres</w:t>
                  </w:r>
                </w:p>
                <w:p w:rsidR="0065677A" w:rsidRPr="00E6499C" w:rsidRDefault="0065677A" w:rsidP="005101A2">
                  <w:pPr>
                    <w:rPr>
                      <w:i/>
                      <w:u w:val="single"/>
                    </w:rPr>
                  </w:pPr>
                  <w:r w:rsidRPr="00E6499C">
                    <w:rPr>
                      <w:i/>
                    </w:rPr>
                    <w:t xml:space="preserve">                               </w:t>
                  </w:r>
                  <w:r w:rsidRPr="00E6499C">
                    <w:rPr>
                      <w:i/>
                      <w:u w:val="single"/>
                    </w:rPr>
                    <w:t xml:space="preserve">Donc distance minimale de </w:t>
                  </w:r>
                  <w:r w:rsidRPr="0011175F">
                    <w:rPr>
                      <w:b/>
                      <w:i/>
                      <w:u w:val="single"/>
                    </w:rPr>
                    <w:t>30 mètres</w:t>
                  </w:r>
                  <w:r w:rsidRPr="00E6499C">
                    <w:rPr>
                      <w:i/>
                      <w:u w:val="single"/>
                    </w:rPr>
                    <w:t xml:space="preserve"> de dégagement.</w:t>
                  </w:r>
                </w:p>
                <w:p w:rsidR="0065677A" w:rsidRPr="00E6499C" w:rsidRDefault="0065677A" w:rsidP="005101A2">
                  <w:pPr>
                    <w:rPr>
                      <w:i/>
                      <w:u w:val="single"/>
                    </w:rPr>
                  </w:pPr>
                </w:p>
                <w:p w:rsidR="0065677A" w:rsidRDefault="0065677A" w:rsidP="005101A2">
                  <w:pPr>
                    <w:rPr>
                      <w:u w:val="single"/>
                    </w:rPr>
                  </w:pPr>
                </w:p>
                <w:p w:rsidR="0065677A" w:rsidRDefault="0065677A" w:rsidP="005101A2">
                  <w:pPr>
                    <w:rPr>
                      <w:u w:val="single"/>
                    </w:rPr>
                  </w:pPr>
                </w:p>
                <w:p w:rsidR="0065677A" w:rsidRDefault="0065677A" w:rsidP="005101A2">
                  <w:pPr>
                    <w:rPr>
                      <w:u w:val="single"/>
                    </w:rPr>
                  </w:pPr>
                </w:p>
                <w:p w:rsidR="0065677A" w:rsidRPr="002023A8" w:rsidRDefault="0065677A" w:rsidP="005101A2">
                  <w:pPr>
                    <w:rPr>
                      <w:u w:val="single"/>
                    </w:rPr>
                  </w:pPr>
                </w:p>
              </w:txbxContent>
            </v:textbox>
          </v:rect>
        </w:pict>
      </w:r>
      <w:r>
        <w:rPr>
          <w:noProof/>
          <w:lang w:eastAsia="fr-CA"/>
        </w:rPr>
        <w:pict>
          <v:rect id="_x0000_s1059" style="position:absolute;left:0;text-align:left;margin-left:1.1pt;margin-top:1.25pt;width:483.05pt;height:165.45pt;z-index:251654656">
            <v:textbox>
              <w:txbxContent>
                <w:p w:rsidR="0065677A" w:rsidRDefault="0065677A" w:rsidP="005101A2"/>
              </w:txbxContent>
            </v:textbox>
          </v:rect>
        </w:pict>
      </w:r>
      <w:r w:rsidR="005101A2">
        <w:t xml:space="preserve">         </w:t>
      </w:r>
      <w:r w:rsidR="005101A2">
        <w:tab/>
      </w:r>
      <w:r w:rsidR="005101A2">
        <w:tab/>
      </w:r>
      <w:r w:rsidR="005101A2">
        <w:tab/>
      </w:r>
      <w:r w:rsidR="005101A2">
        <w:tab/>
      </w:r>
      <w:r w:rsidR="005101A2">
        <w:tab/>
      </w:r>
      <w:r w:rsidR="005101A2">
        <w:tab/>
      </w:r>
      <w:r w:rsidR="005101A2">
        <w:tab/>
      </w:r>
      <w:r w:rsidR="005101A2">
        <w:tab/>
      </w:r>
      <w:r w:rsidR="005101A2">
        <w:tab/>
      </w:r>
      <w:r w:rsidR="005101A2">
        <w:tab/>
      </w:r>
      <w:r w:rsidR="005101A2">
        <w:tab/>
      </w:r>
      <w:r w:rsidR="005101A2">
        <w:tab/>
      </w:r>
      <w:r w:rsidR="005101A2">
        <w:tab/>
      </w:r>
      <w:r w:rsidR="005101A2">
        <w:tab/>
      </w:r>
    </w:p>
    <w:p w:rsidR="005101A2" w:rsidRDefault="005101A2" w:rsidP="005101A2">
      <w:pPr>
        <w:pStyle w:val="Paragraphedeliste"/>
        <w:ind w:left="0" w:right="-475"/>
        <w:jc w:val="both"/>
      </w:pPr>
    </w:p>
    <w:p w:rsidR="005101A2" w:rsidRDefault="005101A2" w:rsidP="005101A2">
      <w:pPr>
        <w:pStyle w:val="Paragraphedeliste"/>
        <w:ind w:left="0" w:right="-475"/>
        <w:jc w:val="both"/>
      </w:pPr>
    </w:p>
    <w:p w:rsidR="005101A2" w:rsidRDefault="005101A2" w:rsidP="005101A2">
      <w:pPr>
        <w:pStyle w:val="Paragraphedeliste"/>
        <w:ind w:left="0" w:right="-475"/>
        <w:jc w:val="both"/>
      </w:pPr>
    </w:p>
    <w:p w:rsidR="005101A2" w:rsidRDefault="005101A2" w:rsidP="005101A2">
      <w:pPr>
        <w:pStyle w:val="Paragraphedeliste"/>
        <w:ind w:left="0" w:right="-475"/>
        <w:jc w:val="both"/>
      </w:pPr>
    </w:p>
    <w:p w:rsidR="005101A2" w:rsidRDefault="005101A2" w:rsidP="005101A2">
      <w:pPr>
        <w:pStyle w:val="Paragraphedeliste"/>
        <w:ind w:left="0" w:right="-475"/>
        <w:jc w:val="both"/>
      </w:pPr>
    </w:p>
    <w:p w:rsidR="005101A2" w:rsidRDefault="005101A2" w:rsidP="005101A2">
      <w:pPr>
        <w:pStyle w:val="Paragraphedeliste"/>
        <w:ind w:left="0" w:right="-475"/>
        <w:jc w:val="both"/>
      </w:pPr>
    </w:p>
    <w:p w:rsidR="005101A2" w:rsidRDefault="005101A2" w:rsidP="004D5680">
      <w:pPr>
        <w:pStyle w:val="Paragraphedeliste"/>
        <w:ind w:left="0" w:right="-375"/>
        <w:jc w:val="both"/>
      </w:pPr>
    </w:p>
    <w:p w:rsidR="005101A2" w:rsidRDefault="005101A2" w:rsidP="005101A2">
      <w:pPr>
        <w:pStyle w:val="Paragraphedeliste"/>
        <w:ind w:left="0" w:right="-475"/>
        <w:jc w:val="both"/>
      </w:pPr>
    </w:p>
    <w:p w:rsidR="005101A2" w:rsidRDefault="005101A2" w:rsidP="005101A2">
      <w:pPr>
        <w:pStyle w:val="Paragraphedeliste"/>
        <w:ind w:left="0" w:right="-475"/>
        <w:jc w:val="both"/>
      </w:pPr>
    </w:p>
    <w:p w:rsidR="00191FB3" w:rsidRDefault="00191FB3" w:rsidP="005101A2">
      <w:pPr>
        <w:pStyle w:val="Paragraphedeliste"/>
        <w:ind w:left="0" w:right="-475"/>
        <w:jc w:val="both"/>
      </w:pPr>
    </w:p>
    <w:p w:rsidR="00191FB3" w:rsidRDefault="00191FB3" w:rsidP="005101A2">
      <w:pPr>
        <w:pStyle w:val="Paragraphedeliste"/>
        <w:ind w:left="0" w:right="-475"/>
        <w:jc w:val="both"/>
      </w:pPr>
    </w:p>
    <w:p w:rsidR="005101A2" w:rsidRDefault="005C2686" w:rsidP="005B597F">
      <w:pPr>
        <w:pStyle w:val="Paragraphedeliste"/>
        <w:ind w:left="0" w:right="-375"/>
        <w:jc w:val="both"/>
      </w:pPr>
      <w:r>
        <w:rPr>
          <w:noProof/>
          <w:lang w:eastAsia="fr-CA"/>
        </w:rPr>
        <w:pict>
          <v:rect id="_x0000_s1062" style="position:absolute;left:0;text-align:left;margin-left:8.1pt;margin-top:13.95pt;width:470.9pt;height:135.25pt;z-index:251657728">
            <v:textbox>
              <w:txbxContent>
                <w:p w:rsidR="0065677A" w:rsidRPr="0011175F" w:rsidRDefault="0065677A" w:rsidP="005101A2">
                  <w:pPr>
                    <w:rPr>
                      <w:i/>
                    </w:rPr>
                  </w:pPr>
                  <w:r>
                    <w:tab/>
                  </w:r>
                  <w:r>
                    <w:tab/>
                  </w:r>
                  <w:r>
                    <w:tab/>
                  </w:r>
                  <w:r>
                    <w:tab/>
                  </w:r>
                  <w:r w:rsidRPr="0011175F">
                    <w:rPr>
                      <w:i/>
                    </w:rPr>
                    <w:t>AVANT D’ALLUMER UN FEU :</w:t>
                  </w:r>
                </w:p>
                <w:p w:rsidR="0065677A" w:rsidRPr="0011175F" w:rsidRDefault="0065677A" w:rsidP="0011175F">
                  <w:pPr>
                    <w:pStyle w:val="Paragraphedeliste"/>
                    <w:rPr>
                      <w:i/>
                    </w:rPr>
                  </w:pPr>
                </w:p>
                <w:p w:rsidR="0065677A" w:rsidRPr="0011175F" w:rsidRDefault="0065677A" w:rsidP="005101A2">
                  <w:pPr>
                    <w:pStyle w:val="Paragraphedeliste"/>
                    <w:numPr>
                      <w:ilvl w:val="0"/>
                      <w:numId w:val="3"/>
                    </w:numPr>
                    <w:rPr>
                      <w:i/>
                    </w:rPr>
                  </w:pPr>
                  <w:r w:rsidRPr="0011175F">
                    <w:rPr>
                      <w:i/>
                    </w:rPr>
                    <w:t>S’assurer de connaître les indices d’inflammabilités auprès de la  SOPFEU</w:t>
                  </w:r>
                </w:p>
                <w:p w:rsidR="0065677A" w:rsidRPr="0011175F" w:rsidRDefault="0065677A" w:rsidP="00191FB3">
                  <w:pPr>
                    <w:rPr>
                      <w:i/>
                    </w:rPr>
                  </w:pPr>
                  <w:r w:rsidRPr="0011175F">
                    <w:rPr>
                      <w:i/>
                    </w:rPr>
                    <w:t xml:space="preserve">              819-874-2100                           ou</w:t>
                  </w:r>
                  <w:r w:rsidRPr="0011175F">
                    <w:rPr>
                      <w:i/>
                    </w:rPr>
                    <w:tab/>
                  </w:r>
                  <w:r w:rsidRPr="0011175F">
                    <w:rPr>
                      <w:i/>
                    </w:rPr>
                    <w:tab/>
                  </w:r>
                  <w:r w:rsidRPr="0011175F">
                    <w:rPr>
                      <w:i/>
                    </w:rPr>
                    <w:tab/>
                  </w:r>
                  <w:hyperlink r:id="rId7" w:history="1">
                    <w:r w:rsidRPr="0011175F">
                      <w:rPr>
                        <w:rStyle w:val="Lienhypertexte"/>
                        <w:i/>
                      </w:rPr>
                      <w:t>www.sopfeu.qc.ca</w:t>
                    </w:r>
                  </w:hyperlink>
                </w:p>
                <w:p w:rsidR="0065677A" w:rsidRPr="0011175F" w:rsidRDefault="0065677A" w:rsidP="005101A2">
                  <w:pPr>
                    <w:ind w:left="360"/>
                    <w:rPr>
                      <w:b/>
                      <w:i/>
                      <w:sz w:val="20"/>
                      <w:szCs w:val="20"/>
                      <w:u w:val="single"/>
                    </w:rPr>
                  </w:pPr>
                </w:p>
                <w:p w:rsidR="0065677A" w:rsidRPr="0011175F" w:rsidRDefault="0065677A" w:rsidP="005101A2">
                  <w:pPr>
                    <w:ind w:left="360"/>
                    <w:rPr>
                      <w:b/>
                      <w:i/>
                      <w:sz w:val="20"/>
                      <w:szCs w:val="20"/>
                      <w:u w:val="single"/>
                    </w:rPr>
                  </w:pPr>
                </w:p>
                <w:p w:rsidR="0065677A" w:rsidRPr="0011175F" w:rsidRDefault="0065677A" w:rsidP="00E6499C">
                  <w:pPr>
                    <w:ind w:left="360"/>
                    <w:rPr>
                      <w:i/>
                      <w:sz w:val="20"/>
                      <w:szCs w:val="20"/>
                    </w:rPr>
                  </w:pPr>
                  <w:r w:rsidRPr="0011175F">
                    <w:rPr>
                      <w:b/>
                      <w:i/>
                      <w:sz w:val="20"/>
                      <w:szCs w:val="20"/>
                      <w:u w:val="single"/>
                    </w:rPr>
                    <w:t>IL EST DE LA RESPONSABILITÉ DU CLIENT DE VÉRIFIER À CHAQUE JOUR SUR LE SITE DE LA SOPFEU L’INDICE D’INFLAMMABILITÉ AVANT LE BRÛLAGE.</w:t>
                  </w:r>
                </w:p>
              </w:txbxContent>
            </v:textbox>
          </v:rect>
        </w:pict>
      </w:r>
      <w:r>
        <w:rPr>
          <w:noProof/>
          <w:lang w:eastAsia="fr-CA"/>
        </w:rPr>
        <w:pict>
          <v:rect id="_x0000_s1061" style="position:absolute;left:0;text-align:left;margin-left:1.1pt;margin-top:6.25pt;width:483.05pt;height:152.95pt;z-index:251656704"/>
        </w:pict>
      </w:r>
      <w:r w:rsidR="005101A2">
        <w:t xml:space="preserve">      </w:t>
      </w:r>
      <w:r w:rsidR="005101A2">
        <w:tab/>
      </w:r>
      <w:r w:rsidR="005101A2">
        <w:tab/>
      </w:r>
      <w:r w:rsidR="005101A2">
        <w:tab/>
      </w:r>
      <w:r w:rsidR="005101A2">
        <w:tab/>
      </w:r>
      <w:r w:rsidR="005101A2">
        <w:tab/>
      </w:r>
      <w:r w:rsidR="005101A2">
        <w:tab/>
      </w:r>
      <w:r w:rsidR="005101A2">
        <w:tab/>
      </w:r>
      <w:r w:rsidR="005101A2">
        <w:tab/>
      </w:r>
      <w:r w:rsidR="005101A2">
        <w:tab/>
      </w:r>
      <w:r w:rsidR="005101A2">
        <w:tab/>
      </w:r>
      <w:r w:rsidR="005101A2">
        <w:tab/>
      </w:r>
      <w:r w:rsidR="005101A2">
        <w:tab/>
      </w:r>
      <w:r w:rsidR="005101A2">
        <w:tab/>
      </w:r>
      <w:r w:rsidR="005101A2">
        <w:tab/>
      </w:r>
    </w:p>
    <w:p w:rsidR="005101A2" w:rsidRDefault="005101A2" w:rsidP="005101A2">
      <w:pPr>
        <w:pStyle w:val="Paragraphedeliste"/>
        <w:ind w:left="0" w:right="-475"/>
        <w:jc w:val="both"/>
      </w:pPr>
    </w:p>
    <w:p w:rsidR="005101A2" w:rsidRDefault="005101A2" w:rsidP="005101A2">
      <w:pPr>
        <w:pStyle w:val="Paragraphedeliste"/>
        <w:ind w:left="0" w:right="-475"/>
        <w:jc w:val="both"/>
      </w:pPr>
    </w:p>
    <w:p w:rsidR="005101A2" w:rsidRDefault="005101A2" w:rsidP="005101A2">
      <w:pPr>
        <w:pStyle w:val="Paragraphedeliste"/>
        <w:ind w:left="0" w:right="-475"/>
        <w:jc w:val="both"/>
      </w:pPr>
    </w:p>
    <w:p w:rsidR="005101A2" w:rsidRDefault="005101A2" w:rsidP="005101A2">
      <w:pPr>
        <w:pStyle w:val="Paragraphedeliste"/>
        <w:ind w:left="0" w:right="-475"/>
        <w:jc w:val="both"/>
      </w:pPr>
    </w:p>
    <w:p w:rsidR="005101A2" w:rsidRDefault="005101A2" w:rsidP="005101A2">
      <w:pPr>
        <w:pStyle w:val="Paragraphedeliste"/>
        <w:ind w:left="0" w:right="-475"/>
        <w:jc w:val="both"/>
      </w:pPr>
    </w:p>
    <w:p w:rsidR="005101A2" w:rsidRDefault="005101A2" w:rsidP="005101A2">
      <w:pPr>
        <w:pStyle w:val="Paragraphedeliste"/>
        <w:ind w:left="0" w:right="-475"/>
        <w:jc w:val="both"/>
      </w:pPr>
    </w:p>
    <w:p w:rsidR="005B597F" w:rsidRDefault="005B597F" w:rsidP="005101A2">
      <w:pPr>
        <w:pStyle w:val="Paragraphedeliste"/>
        <w:ind w:left="0" w:right="-475"/>
        <w:jc w:val="both"/>
      </w:pPr>
    </w:p>
    <w:p w:rsidR="005101A2" w:rsidRDefault="005101A2" w:rsidP="005101A2">
      <w:pPr>
        <w:pStyle w:val="Paragraphedeliste"/>
        <w:ind w:left="0" w:right="-475"/>
        <w:jc w:val="both"/>
      </w:pPr>
    </w:p>
    <w:p w:rsidR="00E6499C" w:rsidRDefault="005101A2" w:rsidP="00191FB3">
      <w:pPr>
        <w:pStyle w:val="Paragraphedeliste"/>
        <w:ind w:left="0" w:right="-475"/>
        <w:jc w:val="both"/>
      </w:pPr>
      <w:r>
        <w:t xml:space="preserve">                               </w:t>
      </w:r>
    </w:p>
    <w:p w:rsidR="00E6499C" w:rsidRDefault="00E6499C" w:rsidP="00191FB3">
      <w:pPr>
        <w:pStyle w:val="Paragraphedeliste"/>
        <w:ind w:left="0" w:right="-475"/>
        <w:jc w:val="both"/>
      </w:pPr>
    </w:p>
    <w:p w:rsidR="00191FB3" w:rsidRDefault="005101A2" w:rsidP="00191FB3">
      <w:pPr>
        <w:pStyle w:val="Paragraphedeliste"/>
        <w:ind w:left="0" w:right="-475"/>
        <w:jc w:val="both"/>
        <w:rPr>
          <w:rFonts w:ascii="Calisto MT" w:hAnsi="Calisto MT"/>
          <w:b/>
          <w:sz w:val="16"/>
          <w:szCs w:val="16"/>
        </w:rPr>
      </w:pPr>
      <w:r>
        <w:t xml:space="preserve">  Je, soussigné m’engage à respecter les consignes énumérées ci-dessus.</w:t>
      </w:r>
      <w:r>
        <w:rPr>
          <w:rFonts w:ascii="Calisto MT" w:hAnsi="Calisto MT"/>
        </w:rPr>
        <w:tab/>
      </w:r>
      <w:r w:rsidR="004D5680">
        <w:rPr>
          <w:rFonts w:ascii="Calisto MT" w:hAnsi="Calisto MT"/>
          <w:b/>
          <w:sz w:val="16"/>
          <w:szCs w:val="16"/>
        </w:rPr>
        <w:t xml:space="preserve"> </w:t>
      </w:r>
    </w:p>
    <w:p w:rsidR="00191FB3" w:rsidRDefault="00191FB3" w:rsidP="00191FB3">
      <w:pPr>
        <w:pStyle w:val="Paragraphedeliste"/>
        <w:ind w:left="0" w:right="-475"/>
        <w:jc w:val="both"/>
        <w:rPr>
          <w:rFonts w:ascii="Calisto MT" w:hAnsi="Calisto MT"/>
          <w:b/>
          <w:sz w:val="16"/>
          <w:szCs w:val="16"/>
        </w:rPr>
      </w:pPr>
    </w:p>
    <w:p w:rsidR="00191FB3" w:rsidRDefault="00191FB3" w:rsidP="005B597F">
      <w:pPr>
        <w:pStyle w:val="Paragraphedeliste"/>
        <w:ind w:left="0"/>
        <w:jc w:val="both"/>
        <w:rPr>
          <w:rFonts w:ascii="Calisto MT" w:hAnsi="Calisto MT"/>
          <w:b/>
          <w:sz w:val="16"/>
          <w:szCs w:val="16"/>
        </w:rPr>
      </w:pPr>
    </w:p>
    <w:p w:rsidR="0011175F" w:rsidRDefault="0011175F" w:rsidP="005B597F">
      <w:pPr>
        <w:pStyle w:val="Paragraphedeliste"/>
        <w:ind w:left="0"/>
        <w:jc w:val="both"/>
        <w:rPr>
          <w:rFonts w:ascii="Calisto MT" w:hAnsi="Calisto MT"/>
          <w:b/>
          <w:sz w:val="16"/>
          <w:szCs w:val="16"/>
        </w:rPr>
      </w:pPr>
    </w:p>
    <w:p w:rsidR="0011175F" w:rsidRPr="0011175F" w:rsidRDefault="0011175F" w:rsidP="005B597F">
      <w:pPr>
        <w:pStyle w:val="Paragraphedeliste"/>
        <w:ind w:left="0"/>
        <w:jc w:val="both"/>
        <w:rPr>
          <w:rFonts w:ascii="Calisto MT" w:hAnsi="Calisto MT"/>
        </w:rPr>
      </w:pPr>
      <w:r w:rsidRPr="0011175F">
        <w:rPr>
          <w:rFonts w:ascii="Calisto MT" w:hAnsi="Calisto MT"/>
        </w:rPr>
        <w:t>Signature </w:t>
      </w:r>
      <w:proofErr w:type="gramStart"/>
      <w:r w:rsidRPr="0011175F">
        <w:rPr>
          <w:rFonts w:ascii="Calisto MT" w:hAnsi="Calisto MT"/>
        </w:rPr>
        <w:t>:</w:t>
      </w:r>
      <w:r>
        <w:rPr>
          <w:rFonts w:ascii="Calisto MT" w:hAnsi="Calisto MT"/>
        </w:rPr>
        <w:t xml:space="preserve">  _</w:t>
      </w:r>
      <w:proofErr w:type="gramEnd"/>
      <w:r>
        <w:rPr>
          <w:rFonts w:ascii="Calisto MT" w:hAnsi="Calisto MT"/>
        </w:rPr>
        <w:t>________________________________________</w:t>
      </w:r>
    </w:p>
    <w:p w:rsidR="0011175F" w:rsidRDefault="0011175F" w:rsidP="005B597F">
      <w:pPr>
        <w:pStyle w:val="Paragraphedeliste"/>
        <w:ind w:left="0"/>
        <w:jc w:val="both"/>
        <w:rPr>
          <w:rFonts w:ascii="Calisto MT" w:hAnsi="Calisto MT"/>
          <w:b/>
          <w:sz w:val="16"/>
          <w:szCs w:val="16"/>
        </w:rPr>
      </w:pPr>
    </w:p>
    <w:p w:rsidR="0011175F" w:rsidRDefault="0011175F" w:rsidP="005B597F">
      <w:pPr>
        <w:pStyle w:val="Paragraphedeliste"/>
        <w:ind w:left="0"/>
        <w:jc w:val="both"/>
        <w:rPr>
          <w:rFonts w:ascii="Calisto MT" w:hAnsi="Calisto MT"/>
          <w:b/>
          <w:sz w:val="16"/>
          <w:szCs w:val="16"/>
        </w:rPr>
      </w:pPr>
    </w:p>
    <w:p w:rsidR="005B597F" w:rsidRDefault="005C2686" w:rsidP="00191FB3">
      <w:pPr>
        <w:pStyle w:val="Paragraphedeliste"/>
        <w:ind w:left="0" w:right="-475"/>
        <w:jc w:val="both"/>
        <w:rPr>
          <w:rFonts w:ascii="Calisto MT" w:hAnsi="Calisto MT"/>
          <w:b/>
          <w:sz w:val="16"/>
          <w:szCs w:val="16"/>
        </w:rPr>
      </w:pPr>
      <w:r w:rsidRPr="005C2686">
        <w:rPr>
          <w:rFonts w:ascii="Calisto MT" w:hAnsi="Calisto MT"/>
          <w:b/>
          <w:sz w:val="16"/>
          <w:szCs w:val="16"/>
        </w:rPr>
        <w:pict>
          <v:rect id="_x0000_i1025" style="width:0;height:1.5pt" o:hralign="center" o:hrstd="t" o:hr="t" fillcolor="#aca899" stroked="f"/>
        </w:pict>
      </w:r>
      <w:r w:rsidRPr="005C2686">
        <w:rPr>
          <w:rFonts w:ascii="Calisto MT" w:hAnsi="Calisto MT"/>
          <w:b/>
          <w:sz w:val="16"/>
          <w:szCs w:val="16"/>
        </w:rPr>
        <w:pict>
          <v:rect id="_x0000_i1026" style="width:505.7pt;height:1.5pt" o:hralign="center" o:hrstd="t" o:hrnoshade="t" o:hr="t" fillcolor="black" stroked="f"/>
        </w:pict>
      </w:r>
      <w:r w:rsidRPr="005C2686">
        <w:rPr>
          <w:rFonts w:ascii="Calisto MT" w:hAnsi="Calisto MT"/>
          <w:b/>
          <w:sz w:val="16"/>
          <w:szCs w:val="16"/>
        </w:rPr>
        <w:pict>
          <v:rect id="_x0000_i1027" style="width:0;height:1.5pt" o:hralign="center" o:hrstd="t" o:hr="t" fillcolor="#aca899" stroked="f"/>
        </w:pict>
      </w:r>
    </w:p>
    <w:p w:rsidR="005101A2" w:rsidRDefault="005101A2" w:rsidP="00191FB3">
      <w:pPr>
        <w:pStyle w:val="Paragraphedeliste"/>
        <w:ind w:left="0" w:right="-475"/>
        <w:jc w:val="both"/>
      </w:pPr>
      <w:r>
        <w:rPr>
          <w:rFonts w:ascii="Calisto MT" w:hAnsi="Calisto MT"/>
          <w:b/>
          <w:sz w:val="16"/>
          <w:szCs w:val="16"/>
        </w:rPr>
        <w:tab/>
      </w:r>
      <w:r>
        <w:rPr>
          <w:rFonts w:ascii="Calisto MT" w:hAnsi="Calisto MT"/>
          <w:b/>
          <w:sz w:val="16"/>
          <w:szCs w:val="16"/>
        </w:rPr>
        <w:tab/>
      </w:r>
      <w:r>
        <w:rPr>
          <w:rFonts w:ascii="Calisto MT" w:hAnsi="Calisto MT"/>
          <w:b/>
          <w:sz w:val="16"/>
          <w:szCs w:val="16"/>
        </w:rPr>
        <w:tab/>
        <w:t xml:space="preserve">            </w:t>
      </w:r>
      <w:r>
        <w:rPr>
          <w:rFonts w:ascii="Calisto MT" w:hAnsi="Calisto MT"/>
        </w:rPr>
        <w:t>Municipalité de Saint- Mathieu- d’Harricana</w:t>
      </w:r>
      <w:r>
        <w:t xml:space="preserve"> </w:t>
      </w:r>
      <w:r w:rsidR="005C2686" w:rsidRPr="005C2686">
        <w:rPr>
          <w:rFonts w:ascii="Calisto MT" w:hAnsi="Calisto MT"/>
          <w:b/>
          <w:sz w:val="16"/>
          <w:szCs w:val="16"/>
        </w:rPr>
        <w:pict>
          <v:rect id="_x0000_i1028" style="width:0;height:1.5pt" o:hralign="center" o:hrstd="t" o:hr="t" fillcolor="#aca899" stroked="f"/>
        </w:pict>
      </w:r>
      <w:r w:rsidR="005C2686" w:rsidRPr="005C2686">
        <w:rPr>
          <w:rFonts w:ascii="Calisto MT" w:hAnsi="Calisto MT"/>
          <w:b/>
          <w:sz w:val="16"/>
          <w:szCs w:val="16"/>
        </w:rPr>
        <w:pict>
          <v:rect id="_x0000_i1029" style="width:505.7pt;height:1.5pt" o:hralign="center" o:hrstd="t" o:hrnoshade="t" o:hr="t" fillcolor="black" stroked="f"/>
        </w:pict>
      </w:r>
      <w:r w:rsidR="005C2686" w:rsidRPr="005C2686">
        <w:rPr>
          <w:rFonts w:ascii="Calisto MT" w:hAnsi="Calisto MT"/>
          <w:b/>
          <w:sz w:val="16"/>
          <w:szCs w:val="16"/>
        </w:rPr>
        <w:pict>
          <v:rect id="_x0000_i1030" style="width:0;height:1.5pt" o:hralign="center" o:hrstd="t" o:hr="t" fillcolor="#aca899" stroked="f"/>
        </w:pict>
      </w:r>
      <w:r>
        <w:t xml:space="preserve">    </w:t>
      </w:r>
    </w:p>
    <w:sectPr w:rsidR="005101A2" w:rsidSect="00293914">
      <w:pgSz w:w="12240" w:h="20160" w:code="5"/>
      <w:pgMar w:top="426" w:right="1185"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bedor 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1E41"/>
    <w:multiLevelType w:val="hybridMultilevel"/>
    <w:tmpl w:val="C06CA97E"/>
    <w:lvl w:ilvl="0" w:tplc="0C0C0001">
      <w:start w:val="1"/>
      <w:numFmt w:val="bullet"/>
      <w:lvlText w:val=""/>
      <w:lvlJc w:val="left"/>
      <w:pPr>
        <w:ind w:left="1120" w:hanging="360"/>
      </w:pPr>
      <w:rPr>
        <w:rFonts w:ascii="Symbol" w:hAnsi="Symbol" w:hint="default"/>
      </w:rPr>
    </w:lvl>
    <w:lvl w:ilvl="1" w:tplc="0C0C0003" w:tentative="1">
      <w:start w:val="1"/>
      <w:numFmt w:val="bullet"/>
      <w:lvlText w:val="o"/>
      <w:lvlJc w:val="left"/>
      <w:pPr>
        <w:ind w:left="1840" w:hanging="360"/>
      </w:pPr>
      <w:rPr>
        <w:rFonts w:ascii="Courier New" w:hAnsi="Courier New" w:cs="Courier New" w:hint="default"/>
      </w:rPr>
    </w:lvl>
    <w:lvl w:ilvl="2" w:tplc="0C0C0005" w:tentative="1">
      <w:start w:val="1"/>
      <w:numFmt w:val="bullet"/>
      <w:lvlText w:val=""/>
      <w:lvlJc w:val="left"/>
      <w:pPr>
        <w:ind w:left="2560" w:hanging="360"/>
      </w:pPr>
      <w:rPr>
        <w:rFonts w:ascii="Wingdings" w:hAnsi="Wingdings" w:hint="default"/>
      </w:rPr>
    </w:lvl>
    <w:lvl w:ilvl="3" w:tplc="0C0C0001" w:tentative="1">
      <w:start w:val="1"/>
      <w:numFmt w:val="bullet"/>
      <w:lvlText w:val=""/>
      <w:lvlJc w:val="left"/>
      <w:pPr>
        <w:ind w:left="3280" w:hanging="360"/>
      </w:pPr>
      <w:rPr>
        <w:rFonts w:ascii="Symbol" w:hAnsi="Symbol" w:hint="default"/>
      </w:rPr>
    </w:lvl>
    <w:lvl w:ilvl="4" w:tplc="0C0C0003" w:tentative="1">
      <w:start w:val="1"/>
      <w:numFmt w:val="bullet"/>
      <w:lvlText w:val="o"/>
      <w:lvlJc w:val="left"/>
      <w:pPr>
        <w:ind w:left="4000" w:hanging="360"/>
      </w:pPr>
      <w:rPr>
        <w:rFonts w:ascii="Courier New" w:hAnsi="Courier New" w:cs="Courier New" w:hint="default"/>
      </w:rPr>
    </w:lvl>
    <w:lvl w:ilvl="5" w:tplc="0C0C0005" w:tentative="1">
      <w:start w:val="1"/>
      <w:numFmt w:val="bullet"/>
      <w:lvlText w:val=""/>
      <w:lvlJc w:val="left"/>
      <w:pPr>
        <w:ind w:left="4720" w:hanging="360"/>
      </w:pPr>
      <w:rPr>
        <w:rFonts w:ascii="Wingdings" w:hAnsi="Wingdings" w:hint="default"/>
      </w:rPr>
    </w:lvl>
    <w:lvl w:ilvl="6" w:tplc="0C0C0001" w:tentative="1">
      <w:start w:val="1"/>
      <w:numFmt w:val="bullet"/>
      <w:lvlText w:val=""/>
      <w:lvlJc w:val="left"/>
      <w:pPr>
        <w:ind w:left="5440" w:hanging="360"/>
      </w:pPr>
      <w:rPr>
        <w:rFonts w:ascii="Symbol" w:hAnsi="Symbol" w:hint="default"/>
      </w:rPr>
    </w:lvl>
    <w:lvl w:ilvl="7" w:tplc="0C0C0003" w:tentative="1">
      <w:start w:val="1"/>
      <w:numFmt w:val="bullet"/>
      <w:lvlText w:val="o"/>
      <w:lvlJc w:val="left"/>
      <w:pPr>
        <w:ind w:left="6160" w:hanging="360"/>
      </w:pPr>
      <w:rPr>
        <w:rFonts w:ascii="Courier New" w:hAnsi="Courier New" w:cs="Courier New" w:hint="default"/>
      </w:rPr>
    </w:lvl>
    <w:lvl w:ilvl="8" w:tplc="0C0C0005" w:tentative="1">
      <w:start w:val="1"/>
      <w:numFmt w:val="bullet"/>
      <w:lvlText w:val=""/>
      <w:lvlJc w:val="left"/>
      <w:pPr>
        <w:ind w:left="6880" w:hanging="360"/>
      </w:pPr>
      <w:rPr>
        <w:rFonts w:ascii="Wingdings" w:hAnsi="Wingdings" w:hint="default"/>
      </w:rPr>
    </w:lvl>
  </w:abstractNum>
  <w:abstractNum w:abstractNumId="1">
    <w:nsid w:val="0CB70A9F"/>
    <w:multiLevelType w:val="hybridMultilevel"/>
    <w:tmpl w:val="E7204828"/>
    <w:lvl w:ilvl="0" w:tplc="A83C7C46">
      <w:start w:val="1"/>
      <w:numFmt w:val="bullet"/>
      <w:lvlText w:val=""/>
      <w:lvlJc w:val="left"/>
      <w:pPr>
        <w:ind w:left="720" w:hanging="360"/>
      </w:pPr>
      <w:rPr>
        <w:rFonts w:ascii="Wingdings 2" w:hAnsi="Wingdings 2" w:hint="default"/>
        <w:color w:val="auto"/>
        <w:sz w:val="36"/>
        <w:szCs w:val="3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9EB5264"/>
    <w:multiLevelType w:val="hybridMultilevel"/>
    <w:tmpl w:val="03621A6C"/>
    <w:lvl w:ilvl="0" w:tplc="0C0C0001">
      <w:start w:val="1"/>
      <w:numFmt w:val="bullet"/>
      <w:lvlText w:val=""/>
      <w:lvlJc w:val="left"/>
      <w:pPr>
        <w:ind w:left="1120" w:hanging="360"/>
      </w:pPr>
      <w:rPr>
        <w:rFonts w:ascii="Symbol" w:hAnsi="Symbol" w:hint="default"/>
      </w:rPr>
    </w:lvl>
    <w:lvl w:ilvl="1" w:tplc="0C0C0003" w:tentative="1">
      <w:start w:val="1"/>
      <w:numFmt w:val="bullet"/>
      <w:lvlText w:val="o"/>
      <w:lvlJc w:val="left"/>
      <w:pPr>
        <w:ind w:left="1840" w:hanging="360"/>
      </w:pPr>
      <w:rPr>
        <w:rFonts w:ascii="Courier New" w:hAnsi="Courier New" w:cs="Courier New" w:hint="default"/>
      </w:rPr>
    </w:lvl>
    <w:lvl w:ilvl="2" w:tplc="0C0C0005" w:tentative="1">
      <w:start w:val="1"/>
      <w:numFmt w:val="bullet"/>
      <w:lvlText w:val=""/>
      <w:lvlJc w:val="left"/>
      <w:pPr>
        <w:ind w:left="2560" w:hanging="360"/>
      </w:pPr>
      <w:rPr>
        <w:rFonts w:ascii="Wingdings" w:hAnsi="Wingdings" w:hint="default"/>
      </w:rPr>
    </w:lvl>
    <w:lvl w:ilvl="3" w:tplc="0C0C0001" w:tentative="1">
      <w:start w:val="1"/>
      <w:numFmt w:val="bullet"/>
      <w:lvlText w:val=""/>
      <w:lvlJc w:val="left"/>
      <w:pPr>
        <w:ind w:left="3280" w:hanging="360"/>
      </w:pPr>
      <w:rPr>
        <w:rFonts w:ascii="Symbol" w:hAnsi="Symbol" w:hint="default"/>
      </w:rPr>
    </w:lvl>
    <w:lvl w:ilvl="4" w:tplc="0C0C0003" w:tentative="1">
      <w:start w:val="1"/>
      <w:numFmt w:val="bullet"/>
      <w:lvlText w:val="o"/>
      <w:lvlJc w:val="left"/>
      <w:pPr>
        <w:ind w:left="4000" w:hanging="360"/>
      </w:pPr>
      <w:rPr>
        <w:rFonts w:ascii="Courier New" w:hAnsi="Courier New" w:cs="Courier New" w:hint="default"/>
      </w:rPr>
    </w:lvl>
    <w:lvl w:ilvl="5" w:tplc="0C0C0005" w:tentative="1">
      <w:start w:val="1"/>
      <w:numFmt w:val="bullet"/>
      <w:lvlText w:val=""/>
      <w:lvlJc w:val="left"/>
      <w:pPr>
        <w:ind w:left="4720" w:hanging="360"/>
      </w:pPr>
      <w:rPr>
        <w:rFonts w:ascii="Wingdings" w:hAnsi="Wingdings" w:hint="default"/>
      </w:rPr>
    </w:lvl>
    <w:lvl w:ilvl="6" w:tplc="0C0C0001" w:tentative="1">
      <w:start w:val="1"/>
      <w:numFmt w:val="bullet"/>
      <w:lvlText w:val=""/>
      <w:lvlJc w:val="left"/>
      <w:pPr>
        <w:ind w:left="5440" w:hanging="360"/>
      </w:pPr>
      <w:rPr>
        <w:rFonts w:ascii="Symbol" w:hAnsi="Symbol" w:hint="default"/>
      </w:rPr>
    </w:lvl>
    <w:lvl w:ilvl="7" w:tplc="0C0C0003" w:tentative="1">
      <w:start w:val="1"/>
      <w:numFmt w:val="bullet"/>
      <w:lvlText w:val="o"/>
      <w:lvlJc w:val="left"/>
      <w:pPr>
        <w:ind w:left="6160" w:hanging="360"/>
      </w:pPr>
      <w:rPr>
        <w:rFonts w:ascii="Courier New" w:hAnsi="Courier New" w:cs="Courier New" w:hint="default"/>
      </w:rPr>
    </w:lvl>
    <w:lvl w:ilvl="8" w:tplc="0C0C0005" w:tentative="1">
      <w:start w:val="1"/>
      <w:numFmt w:val="bullet"/>
      <w:lvlText w:val=""/>
      <w:lvlJc w:val="left"/>
      <w:pPr>
        <w:ind w:left="6880" w:hanging="360"/>
      </w:pPr>
      <w:rPr>
        <w:rFonts w:ascii="Wingdings" w:hAnsi="Wingdings" w:hint="default"/>
      </w:rPr>
    </w:lvl>
  </w:abstractNum>
  <w:abstractNum w:abstractNumId="3">
    <w:nsid w:val="375912BD"/>
    <w:multiLevelType w:val="hybridMultilevel"/>
    <w:tmpl w:val="32F69490"/>
    <w:lvl w:ilvl="0" w:tplc="D6DE9A62">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9F335C0"/>
    <w:multiLevelType w:val="hybridMultilevel"/>
    <w:tmpl w:val="AE1C023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02265B2"/>
    <w:multiLevelType w:val="hybridMultilevel"/>
    <w:tmpl w:val="656655D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5CDB0FE7"/>
    <w:multiLevelType w:val="hybridMultilevel"/>
    <w:tmpl w:val="D2D00B02"/>
    <w:lvl w:ilvl="0" w:tplc="0C0C000B">
      <w:start w:val="1"/>
      <w:numFmt w:val="bullet"/>
      <w:lvlText w:val=""/>
      <w:lvlJc w:val="left"/>
      <w:pPr>
        <w:ind w:left="2484" w:hanging="360"/>
      </w:pPr>
      <w:rPr>
        <w:rFonts w:ascii="Wingdings" w:hAnsi="Wingdings"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rsids>
    <w:rsidRoot w:val="005101A2"/>
    <w:rsid w:val="0011175F"/>
    <w:rsid w:val="00191FB3"/>
    <w:rsid w:val="00293914"/>
    <w:rsid w:val="003C7144"/>
    <w:rsid w:val="00494F84"/>
    <w:rsid w:val="004B02F7"/>
    <w:rsid w:val="004D5680"/>
    <w:rsid w:val="005101A2"/>
    <w:rsid w:val="005B597F"/>
    <w:rsid w:val="005C2686"/>
    <w:rsid w:val="0065677A"/>
    <w:rsid w:val="00B066D1"/>
    <w:rsid w:val="00CB015E"/>
    <w:rsid w:val="00CE505F"/>
    <w:rsid w:val="00D541F5"/>
    <w:rsid w:val="00D9799B"/>
    <w:rsid w:val="00DE529F"/>
    <w:rsid w:val="00E6499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F7"/>
    <w:rPr>
      <w:sz w:val="24"/>
      <w:szCs w:val="24"/>
      <w:lang w:eastAsia="fr-FR"/>
    </w:rPr>
  </w:style>
  <w:style w:type="paragraph" w:styleId="Titre1">
    <w:name w:val="heading 1"/>
    <w:basedOn w:val="Normal"/>
    <w:next w:val="Normal"/>
    <w:qFormat/>
    <w:rsid w:val="004B02F7"/>
    <w:pPr>
      <w:keepNext/>
      <w:jc w:val="center"/>
      <w:outlineLvl w:val="0"/>
    </w:pPr>
    <w:rPr>
      <w:b/>
      <w:bCs/>
      <w:sz w:val="32"/>
      <w:u w:val="single"/>
    </w:rPr>
  </w:style>
  <w:style w:type="paragraph" w:styleId="Titre2">
    <w:name w:val="heading 2"/>
    <w:basedOn w:val="Normal"/>
    <w:next w:val="Normal"/>
    <w:qFormat/>
    <w:rsid w:val="004B02F7"/>
    <w:pPr>
      <w:keepNext/>
      <w:jc w:val="center"/>
      <w:outlineLvl w:val="1"/>
    </w:pPr>
    <w:rPr>
      <w:b/>
      <w:bCs/>
      <w:u w:val="single"/>
    </w:rPr>
  </w:style>
  <w:style w:type="paragraph" w:styleId="Titre3">
    <w:name w:val="heading 3"/>
    <w:basedOn w:val="Normal"/>
    <w:next w:val="Normal"/>
    <w:qFormat/>
    <w:rsid w:val="004B02F7"/>
    <w:pPr>
      <w:keepNext/>
      <w:outlineLvl w:val="2"/>
    </w:pPr>
    <w:rPr>
      <w:rFonts w:ascii="barbedor T" w:hAnsi="barbedor T"/>
      <w:b/>
      <w:i/>
      <w:color w:val="000080"/>
      <w:sz w:val="12"/>
      <w:szCs w:val="20"/>
    </w:rPr>
  </w:style>
  <w:style w:type="paragraph" w:styleId="Titre4">
    <w:name w:val="heading 4"/>
    <w:basedOn w:val="Normal"/>
    <w:next w:val="Normal"/>
    <w:qFormat/>
    <w:rsid w:val="004B02F7"/>
    <w:pPr>
      <w:keepNext/>
      <w:outlineLvl w:val="3"/>
    </w:pPr>
    <w:rPr>
      <w:rFonts w:ascii="barbedor T" w:hAnsi="barbedor T"/>
      <w:b/>
      <w:i/>
      <w:color w:val="000080"/>
      <w:sz w:val="14"/>
      <w:szCs w:val="20"/>
    </w:rPr>
  </w:style>
  <w:style w:type="paragraph" w:styleId="Titre5">
    <w:name w:val="heading 5"/>
    <w:basedOn w:val="Normal"/>
    <w:next w:val="Normal"/>
    <w:qFormat/>
    <w:rsid w:val="004B02F7"/>
    <w:pPr>
      <w:keepNext/>
      <w:ind w:left="5664" w:hanging="4950"/>
      <w:jc w:val="both"/>
      <w:outlineLvl w:val="4"/>
    </w:pPr>
    <w:rPr>
      <w:sz w:val="28"/>
    </w:rPr>
  </w:style>
  <w:style w:type="paragraph" w:styleId="Titre6">
    <w:name w:val="heading 6"/>
    <w:basedOn w:val="Normal"/>
    <w:next w:val="Normal"/>
    <w:qFormat/>
    <w:rsid w:val="004B02F7"/>
    <w:pPr>
      <w:keepNext/>
      <w:ind w:left="3540" w:firstLine="708"/>
      <w:outlineLvl w:val="5"/>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4B02F7"/>
    <w:pPr>
      <w:jc w:val="both"/>
    </w:pPr>
    <w:rPr>
      <w:sz w:val="28"/>
    </w:rPr>
  </w:style>
  <w:style w:type="paragraph" w:styleId="Corpsdetexte2">
    <w:name w:val="Body Text 2"/>
    <w:basedOn w:val="Normal"/>
    <w:semiHidden/>
    <w:rsid w:val="004B02F7"/>
    <w:pPr>
      <w:jc w:val="both"/>
    </w:pPr>
  </w:style>
  <w:style w:type="paragraph" w:styleId="Paragraphedeliste">
    <w:name w:val="List Paragraph"/>
    <w:basedOn w:val="Normal"/>
    <w:uiPriority w:val="34"/>
    <w:qFormat/>
    <w:rsid w:val="005101A2"/>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5101A2"/>
    <w:rPr>
      <w:color w:val="0000FF"/>
      <w:u w:val="single"/>
    </w:rPr>
  </w:style>
  <w:style w:type="paragraph" w:styleId="Sansinterligne">
    <w:name w:val="No Spacing"/>
    <w:uiPriority w:val="1"/>
    <w:qFormat/>
    <w:rsid w:val="005101A2"/>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CE505F"/>
    <w:rPr>
      <w:rFonts w:ascii="Tahoma" w:hAnsi="Tahoma" w:cs="Tahoma"/>
      <w:sz w:val="16"/>
      <w:szCs w:val="16"/>
    </w:rPr>
  </w:style>
  <w:style w:type="character" w:customStyle="1" w:styleId="TextedebullesCar">
    <w:name w:val="Texte de bulles Car"/>
    <w:basedOn w:val="Policepardfaut"/>
    <w:link w:val="Textedebulles"/>
    <w:uiPriority w:val="99"/>
    <w:semiHidden/>
    <w:rsid w:val="00CE505F"/>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pfeu.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mathieudharricana.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2948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st-mathieu</dc:creator>
  <cp:lastModifiedBy>Johanne</cp:lastModifiedBy>
  <cp:revision>2</cp:revision>
  <cp:lastPrinted>2016-04-21T19:37:00Z</cp:lastPrinted>
  <dcterms:created xsi:type="dcterms:W3CDTF">2016-04-21T19:40:00Z</dcterms:created>
  <dcterms:modified xsi:type="dcterms:W3CDTF">2016-04-21T19:40:00Z</dcterms:modified>
</cp:coreProperties>
</file>